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E609D" w14:textId="0BCA81C7" w:rsidR="00DD4A04" w:rsidRDefault="00DD4A04" w:rsidP="00DD4A04">
      <w:pPr>
        <w:pBdr>
          <w:top w:val="nil"/>
          <w:left w:val="nil"/>
          <w:bottom w:val="nil"/>
          <w:right w:val="nil"/>
          <w:between w:val="nil"/>
        </w:pBdr>
        <w:spacing w:before="240"/>
        <w:jc w:val="right"/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 xml:space="preserve">Wiadomość z PINTY, </w:t>
      </w:r>
      <w:r w:rsidR="00DF2399">
        <w:rPr>
          <w:rFonts w:ascii="Corbel" w:eastAsia="Corbel" w:hAnsi="Corbel" w:cs="Corbel"/>
          <w:color w:val="000000"/>
          <w:sz w:val="24"/>
          <w:szCs w:val="24"/>
        </w:rPr>
        <w:t>14</w:t>
      </w:r>
      <w:r>
        <w:rPr>
          <w:rFonts w:ascii="Corbel" w:eastAsia="Corbel" w:hAnsi="Corbel" w:cs="Corbel"/>
          <w:color w:val="000000"/>
          <w:sz w:val="24"/>
          <w:szCs w:val="24"/>
        </w:rPr>
        <w:t xml:space="preserve"> </w:t>
      </w:r>
      <w:r w:rsidR="00DF2399">
        <w:rPr>
          <w:rFonts w:ascii="Corbel" w:eastAsia="Corbel" w:hAnsi="Corbel" w:cs="Corbel"/>
          <w:color w:val="000000"/>
          <w:sz w:val="24"/>
          <w:szCs w:val="24"/>
        </w:rPr>
        <w:t>czerwca</w:t>
      </w:r>
      <w:r>
        <w:rPr>
          <w:rFonts w:ascii="Corbel" w:eastAsia="Corbel" w:hAnsi="Corbel" w:cs="Corbel"/>
          <w:color w:val="000000"/>
          <w:sz w:val="24"/>
          <w:szCs w:val="24"/>
        </w:rPr>
        <w:t xml:space="preserve"> 2022</w:t>
      </w:r>
    </w:p>
    <w:p w14:paraId="4D2A4B78" w14:textId="0F92E6C4" w:rsidR="00B81430" w:rsidRPr="00DD4A04" w:rsidRDefault="00373896" w:rsidP="00DD4A04">
      <w:pPr>
        <w:jc w:val="center"/>
        <w:rPr>
          <w:rFonts w:ascii="Corbel" w:hAnsi="Corbel"/>
          <w:b/>
          <w:bCs/>
          <w:sz w:val="24"/>
          <w:szCs w:val="24"/>
        </w:rPr>
      </w:pPr>
      <w:r>
        <w:rPr>
          <w:rFonts w:ascii="Corbel" w:hAnsi="Corbel"/>
          <w:b/>
          <w:bCs/>
          <w:sz w:val="24"/>
          <w:szCs w:val="24"/>
        </w:rPr>
        <w:t>Kraftowa atrakcja w Beskidach</w:t>
      </w:r>
    </w:p>
    <w:p w14:paraId="0E194CE5" w14:textId="22DC077B" w:rsidR="006D10E4" w:rsidRPr="00DD4A04" w:rsidRDefault="00430A51" w:rsidP="00A50140">
      <w:pPr>
        <w:jc w:val="both"/>
        <w:rPr>
          <w:rFonts w:ascii="Corbel" w:hAnsi="Corbel"/>
          <w:b/>
          <w:bCs/>
          <w:sz w:val="24"/>
          <w:szCs w:val="24"/>
        </w:rPr>
      </w:pPr>
      <w:r w:rsidRPr="00DD4A04">
        <w:rPr>
          <w:rFonts w:ascii="Corbel" w:hAnsi="Corbel"/>
          <w:b/>
          <w:bCs/>
          <w:sz w:val="24"/>
          <w:szCs w:val="24"/>
        </w:rPr>
        <w:t xml:space="preserve">Od maja </w:t>
      </w:r>
      <w:r w:rsidR="0015520D" w:rsidRPr="00DD4A04">
        <w:rPr>
          <w:rFonts w:ascii="Corbel" w:hAnsi="Corbel"/>
          <w:b/>
          <w:bCs/>
          <w:sz w:val="24"/>
          <w:szCs w:val="24"/>
        </w:rPr>
        <w:t>2022 roku</w:t>
      </w:r>
      <w:r w:rsidRPr="00DD4A04">
        <w:rPr>
          <w:rFonts w:ascii="Corbel" w:hAnsi="Corbel"/>
          <w:b/>
          <w:bCs/>
          <w:sz w:val="24"/>
          <w:szCs w:val="24"/>
        </w:rPr>
        <w:t xml:space="preserve"> </w:t>
      </w:r>
      <w:r w:rsidR="00BE5F86" w:rsidRPr="00DD4A04">
        <w:rPr>
          <w:rFonts w:ascii="Corbel" w:hAnsi="Corbel"/>
          <w:b/>
          <w:bCs/>
          <w:sz w:val="24"/>
          <w:szCs w:val="24"/>
        </w:rPr>
        <w:t xml:space="preserve">w Wieprzu koło Żywca </w:t>
      </w:r>
      <w:r w:rsidRPr="00DD4A04">
        <w:rPr>
          <w:rFonts w:ascii="Corbel" w:hAnsi="Corbel"/>
          <w:b/>
          <w:bCs/>
          <w:sz w:val="24"/>
          <w:szCs w:val="24"/>
        </w:rPr>
        <w:t>można zwiedzać PINTĘ, największy rzemieślniczy browar w Polsce</w:t>
      </w:r>
      <w:r w:rsidR="006A1651" w:rsidRPr="00DD4A04">
        <w:rPr>
          <w:rFonts w:ascii="Corbel" w:hAnsi="Corbel"/>
          <w:b/>
          <w:bCs/>
          <w:sz w:val="24"/>
          <w:szCs w:val="24"/>
        </w:rPr>
        <w:t xml:space="preserve"> oraz PINTA Barrel Brewing</w:t>
      </w:r>
      <w:r w:rsidR="0015520D" w:rsidRPr="00DD4A04">
        <w:rPr>
          <w:rFonts w:ascii="Corbel" w:hAnsi="Corbel"/>
          <w:b/>
          <w:bCs/>
          <w:sz w:val="24"/>
          <w:szCs w:val="24"/>
        </w:rPr>
        <w:t>,</w:t>
      </w:r>
      <w:r w:rsidR="006A1651" w:rsidRPr="00DD4A04">
        <w:rPr>
          <w:rFonts w:ascii="Corbel" w:hAnsi="Corbel"/>
          <w:b/>
          <w:bCs/>
          <w:sz w:val="24"/>
          <w:szCs w:val="24"/>
        </w:rPr>
        <w:t xml:space="preserve"> jedyny w Polsce browar wyspecjalizowany w warzeniu piw dzikich i</w:t>
      </w:r>
      <w:r w:rsidR="00A50140" w:rsidRPr="00DD4A04">
        <w:rPr>
          <w:rFonts w:ascii="Corbel" w:hAnsi="Corbel"/>
          <w:b/>
          <w:bCs/>
          <w:sz w:val="24"/>
          <w:szCs w:val="24"/>
        </w:rPr>
        <w:t> </w:t>
      </w:r>
      <w:r w:rsidR="006A1651" w:rsidRPr="00DD4A04">
        <w:rPr>
          <w:rFonts w:ascii="Corbel" w:hAnsi="Corbel"/>
          <w:b/>
          <w:bCs/>
          <w:sz w:val="24"/>
          <w:szCs w:val="24"/>
        </w:rPr>
        <w:t>starzeniu piw w drewnianych beczkach</w:t>
      </w:r>
      <w:r w:rsidRPr="00DD4A04">
        <w:rPr>
          <w:rFonts w:ascii="Corbel" w:hAnsi="Corbel"/>
          <w:b/>
          <w:bCs/>
          <w:sz w:val="24"/>
          <w:szCs w:val="24"/>
        </w:rPr>
        <w:t xml:space="preserve">. </w:t>
      </w:r>
    </w:p>
    <w:p w14:paraId="4EE2B2FC" w14:textId="7FE4B16B" w:rsidR="00BE5F86" w:rsidRPr="00DD4A04" w:rsidRDefault="00FF4641" w:rsidP="00DD4A04">
      <w:pPr>
        <w:spacing w:before="100" w:beforeAutospacing="1" w:after="100" w:afterAutospacing="1" w:line="240" w:lineRule="auto"/>
        <w:jc w:val="both"/>
        <w:rPr>
          <w:rFonts w:ascii="Corbel" w:hAnsi="Corbel"/>
        </w:rPr>
      </w:pPr>
      <w:r>
        <w:rPr>
          <w:rFonts w:ascii="Corbel" w:hAnsi="Corbel"/>
          <w:noProof/>
        </w:rPr>
        <w:drawing>
          <wp:anchor distT="0" distB="0" distL="114300" distR="114300" simplePos="0" relativeHeight="251658240" behindDoc="0" locked="0" layoutInCell="1" allowOverlap="1" wp14:anchorId="214504AD" wp14:editId="62473337">
            <wp:simplePos x="0" y="0"/>
            <wp:positionH relativeFrom="column">
              <wp:posOffset>1905</wp:posOffset>
            </wp:positionH>
            <wp:positionV relativeFrom="paragraph">
              <wp:posOffset>1321435</wp:posOffset>
            </wp:positionV>
            <wp:extent cx="5760720" cy="3841115"/>
            <wp:effectExtent l="0" t="0" r="0" b="698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F86" w:rsidRPr="00DD4A04">
        <w:rPr>
          <w:rFonts w:ascii="Corbel" w:hAnsi="Corbel"/>
        </w:rPr>
        <w:t>W browarze PINTY można poznać ponad 1</w:t>
      </w:r>
      <w:r w:rsidR="00971755">
        <w:rPr>
          <w:rFonts w:ascii="Corbel" w:hAnsi="Corbel"/>
        </w:rPr>
        <w:t>1</w:t>
      </w:r>
      <w:r w:rsidR="00BE5F86" w:rsidRPr="00DD4A04">
        <w:rPr>
          <w:rFonts w:ascii="Corbel" w:hAnsi="Corbel"/>
        </w:rPr>
        <w:t>-letnią historię piwnej rewolucji w Polsce</w:t>
      </w:r>
      <w:r w:rsidR="0086191F" w:rsidRPr="00DD4A04">
        <w:rPr>
          <w:rFonts w:ascii="Corbel" w:hAnsi="Corbel"/>
        </w:rPr>
        <w:t>, ludzi, którzy ją wywołali</w:t>
      </w:r>
      <w:r w:rsidR="00BE5F86" w:rsidRPr="00DD4A04">
        <w:rPr>
          <w:rFonts w:ascii="Corbel" w:hAnsi="Corbel"/>
        </w:rPr>
        <w:t xml:space="preserve"> i kulisy warzenia najpopularniejszych polskich piw rzemieślniczych. Twórcami browaru są bowiem pionierzy polskiego kraftu, którzy zanim wybudowali własny zakład, warzyli swoje piwa na wynajmowanym sprzęcie. Obecnie </w:t>
      </w:r>
      <w:r w:rsidR="00084C29" w:rsidRPr="00DD4A04">
        <w:rPr>
          <w:rFonts w:ascii="Corbel" w:hAnsi="Corbel"/>
        </w:rPr>
        <w:t>w Wieprzu</w:t>
      </w:r>
      <w:r w:rsidR="00BE5F86" w:rsidRPr="00DD4A04">
        <w:rPr>
          <w:rFonts w:ascii="Corbel" w:hAnsi="Corbel"/>
        </w:rPr>
        <w:t xml:space="preserve"> warzy </w:t>
      </w:r>
      <w:r w:rsidR="00084C29" w:rsidRPr="00DD4A04">
        <w:rPr>
          <w:rFonts w:ascii="Corbel" w:hAnsi="Corbel"/>
        </w:rPr>
        <w:t xml:space="preserve">się </w:t>
      </w:r>
      <w:r w:rsidR="00BE5F86" w:rsidRPr="00DD4A04">
        <w:rPr>
          <w:rFonts w:ascii="Corbel" w:hAnsi="Corbel"/>
        </w:rPr>
        <w:t xml:space="preserve">rocznie prawie 3 mln litrów piwa w ponad 100 różnych rodzajach. </w:t>
      </w:r>
      <w:r w:rsidR="00084C29" w:rsidRPr="00DD4A04">
        <w:rPr>
          <w:rFonts w:ascii="Corbel" w:hAnsi="Corbel"/>
        </w:rPr>
        <w:t>Tylko w</w:t>
      </w:r>
      <w:r w:rsidR="00BE5F86" w:rsidRPr="00DD4A04">
        <w:rPr>
          <w:rFonts w:ascii="Corbel" w:hAnsi="Corbel"/>
        </w:rPr>
        <w:t xml:space="preserve"> 2021 roku </w:t>
      </w:r>
      <w:r w:rsidR="00084C29" w:rsidRPr="00DD4A04">
        <w:rPr>
          <w:rFonts w:ascii="Corbel" w:hAnsi="Corbel"/>
        </w:rPr>
        <w:t>ekipa PINTY</w:t>
      </w:r>
      <w:r w:rsidR="00BE5F86" w:rsidRPr="00DD4A04">
        <w:rPr>
          <w:rFonts w:ascii="Corbel" w:hAnsi="Corbel"/>
        </w:rPr>
        <w:t xml:space="preserve"> użyła ponad 60 odmian chmielu, prawie 60 rodzajów słodu i kilkunastu szczepów drożdży, bakterii i blendów.</w:t>
      </w:r>
      <w:r w:rsidR="00084C29" w:rsidRPr="00DD4A04">
        <w:rPr>
          <w:rFonts w:ascii="Corbel" w:hAnsi="Corbel"/>
        </w:rPr>
        <w:t xml:space="preserve"> Takiej różnorodności </w:t>
      </w:r>
      <w:r w:rsidR="00903B78" w:rsidRPr="00DD4A04">
        <w:rPr>
          <w:rFonts w:ascii="Corbel" w:hAnsi="Corbel"/>
        </w:rPr>
        <w:t xml:space="preserve">użytych surowców </w:t>
      </w:r>
      <w:r w:rsidR="00084C29" w:rsidRPr="00DD4A04">
        <w:rPr>
          <w:rFonts w:ascii="Corbel" w:hAnsi="Corbel"/>
        </w:rPr>
        <w:t xml:space="preserve">nie </w:t>
      </w:r>
      <w:r w:rsidR="0015520D" w:rsidRPr="00DD4A04">
        <w:rPr>
          <w:rFonts w:ascii="Corbel" w:hAnsi="Corbel"/>
        </w:rPr>
        <w:t>znajdzie</w:t>
      </w:r>
      <w:r w:rsidR="00084C29" w:rsidRPr="00DD4A04">
        <w:rPr>
          <w:rFonts w:ascii="Corbel" w:hAnsi="Corbel"/>
        </w:rPr>
        <w:t xml:space="preserve"> się w żadnym z </w:t>
      </w:r>
      <w:r w:rsidR="0086191F" w:rsidRPr="00DD4A04">
        <w:rPr>
          <w:rFonts w:ascii="Corbel" w:hAnsi="Corbel"/>
        </w:rPr>
        <w:t>dużych browarów</w:t>
      </w:r>
      <w:r w:rsidR="00084C29" w:rsidRPr="00DD4A04">
        <w:rPr>
          <w:rFonts w:ascii="Corbel" w:hAnsi="Corbel"/>
        </w:rPr>
        <w:t>.</w:t>
      </w:r>
    </w:p>
    <w:p w14:paraId="050C32C1" w14:textId="502DC1A4" w:rsidR="00903B78" w:rsidRPr="00DD4A04" w:rsidRDefault="00840553" w:rsidP="00DD4A04">
      <w:pPr>
        <w:spacing w:before="100" w:beforeAutospacing="1" w:after="100" w:afterAutospacing="1" w:line="240" w:lineRule="auto"/>
        <w:jc w:val="both"/>
        <w:rPr>
          <w:rFonts w:ascii="Corbel" w:hAnsi="Corbel"/>
        </w:rPr>
      </w:pPr>
      <w:r w:rsidRPr="00DD4A04">
        <w:rPr>
          <w:rFonts w:ascii="Corbel" w:hAnsi="Corbel"/>
        </w:rPr>
        <w:t xml:space="preserve">Na uruchomienie </w:t>
      </w:r>
      <w:r w:rsidR="00903B78" w:rsidRPr="00DD4A04">
        <w:rPr>
          <w:rFonts w:ascii="Corbel" w:hAnsi="Corbel"/>
        </w:rPr>
        <w:t>drugiego, udostępnionego zwiedzającym</w:t>
      </w:r>
      <w:r w:rsidRPr="00DD4A04">
        <w:rPr>
          <w:rFonts w:ascii="Corbel" w:hAnsi="Corbel"/>
        </w:rPr>
        <w:t xml:space="preserve"> browaru</w:t>
      </w:r>
      <w:r w:rsidR="00FA3892">
        <w:rPr>
          <w:rFonts w:ascii="Corbel" w:hAnsi="Corbel"/>
        </w:rPr>
        <w:t xml:space="preserve"> –</w:t>
      </w:r>
      <w:r w:rsidRPr="00DD4A04">
        <w:rPr>
          <w:rFonts w:ascii="Corbel" w:hAnsi="Corbel"/>
        </w:rPr>
        <w:t xml:space="preserve"> </w:t>
      </w:r>
      <w:r w:rsidR="00BE5F86" w:rsidRPr="00DD4A04">
        <w:rPr>
          <w:rFonts w:ascii="Corbel" w:hAnsi="Corbel"/>
        </w:rPr>
        <w:t>PINTA Barrel Brewing</w:t>
      </w:r>
      <w:r w:rsidRPr="00DD4A04">
        <w:rPr>
          <w:rFonts w:ascii="Corbel" w:hAnsi="Corbel"/>
        </w:rPr>
        <w:t xml:space="preserve"> złożyło się m.in. </w:t>
      </w:r>
      <w:r w:rsidR="00BE5F86" w:rsidRPr="00DD4A04">
        <w:rPr>
          <w:rFonts w:ascii="Corbel" w:hAnsi="Corbel"/>
        </w:rPr>
        <w:t>ponad 1200 inwestorów społecznościowych</w:t>
      </w:r>
      <w:r w:rsidRPr="00DD4A04">
        <w:rPr>
          <w:rFonts w:ascii="Corbel" w:hAnsi="Corbel"/>
        </w:rPr>
        <w:t>. W 2019 roku był to jeden z największych sukcesów w historii polskiego crowdfundingu.</w:t>
      </w:r>
      <w:r w:rsidR="00BE5F86" w:rsidRPr="00DD4A04">
        <w:rPr>
          <w:rFonts w:ascii="Corbel" w:hAnsi="Corbel"/>
        </w:rPr>
        <w:t xml:space="preserve"> </w:t>
      </w:r>
      <w:r w:rsidRPr="00DD4A04">
        <w:rPr>
          <w:rFonts w:ascii="Corbel" w:hAnsi="Corbel"/>
        </w:rPr>
        <w:t xml:space="preserve">Mimo że warzelnia tego browaru pracuje dopiero od lutego </w:t>
      </w:r>
      <w:r w:rsidR="0063490A" w:rsidRPr="00DD4A04">
        <w:rPr>
          <w:rFonts w:ascii="Corbel" w:hAnsi="Corbel"/>
        </w:rPr>
        <w:t>br.</w:t>
      </w:r>
      <w:r w:rsidRPr="00DD4A04">
        <w:rPr>
          <w:rFonts w:ascii="Corbel" w:hAnsi="Corbel"/>
        </w:rPr>
        <w:t xml:space="preserve">, to </w:t>
      </w:r>
      <w:r w:rsidR="0063490A" w:rsidRPr="00DD4A04">
        <w:rPr>
          <w:rFonts w:ascii="Corbel" w:hAnsi="Corbel"/>
        </w:rPr>
        <w:t xml:space="preserve">już w jego magazynach można </w:t>
      </w:r>
      <w:r w:rsidR="00971755">
        <w:rPr>
          <w:rFonts w:ascii="Corbel" w:hAnsi="Corbel"/>
        </w:rPr>
        <w:t>poczuć wyjątkową kompozycję</w:t>
      </w:r>
      <w:r w:rsidR="0063490A" w:rsidRPr="00DD4A04">
        <w:rPr>
          <w:rFonts w:ascii="Corbel" w:hAnsi="Corbel"/>
        </w:rPr>
        <w:t xml:space="preserve"> zapach</w:t>
      </w:r>
      <w:r w:rsidR="00971755">
        <w:rPr>
          <w:rFonts w:ascii="Corbel" w:hAnsi="Corbel"/>
        </w:rPr>
        <w:t>ów drewna, piwa i innych alkoholi, które pierwotnie leżakowały w beczkach używanych do starzenia piw</w:t>
      </w:r>
      <w:r w:rsidR="0063490A" w:rsidRPr="00DD4A04">
        <w:rPr>
          <w:rFonts w:ascii="Corbel" w:hAnsi="Corbel"/>
        </w:rPr>
        <w:t xml:space="preserve">. </w:t>
      </w:r>
      <w:r w:rsidR="00FA3892">
        <w:rPr>
          <w:rFonts w:ascii="Corbel" w:hAnsi="Corbel"/>
        </w:rPr>
        <w:t>Tworzenie</w:t>
      </w:r>
      <w:r w:rsidR="0063490A" w:rsidRPr="00DD4A04">
        <w:rPr>
          <w:rFonts w:ascii="Corbel" w:hAnsi="Corbel"/>
        </w:rPr>
        <w:t xml:space="preserve"> </w:t>
      </w:r>
      <w:r w:rsidR="00FA3892">
        <w:rPr>
          <w:rFonts w:ascii="Corbel" w:hAnsi="Corbel"/>
        </w:rPr>
        <w:t>tych</w:t>
      </w:r>
      <w:r w:rsidR="0063490A" w:rsidRPr="00DD4A04">
        <w:rPr>
          <w:rFonts w:ascii="Corbel" w:hAnsi="Corbel"/>
        </w:rPr>
        <w:t xml:space="preserve"> ekskluzywn</w:t>
      </w:r>
      <w:r w:rsidR="00FA3892">
        <w:rPr>
          <w:rFonts w:ascii="Corbel" w:hAnsi="Corbel"/>
        </w:rPr>
        <w:t>ych trunków –</w:t>
      </w:r>
      <w:r w:rsidR="0063490A" w:rsidRPr="00DD4A04">
        <w:rPr>
          <w:rFonts w:ascii="Corbel" w:hAnsi="Corbel"/>
        </w:rPr>
        <w:t xml:space="preserve"> </w:t>
      </w:r>
      <w:r w:rsidR="00BE5F86" w:rsidRPr="00DD4A04">
        <w:rPr>
          <w:rFonts w:ascii="Corbel" w:hAnsi="Corbel"/>
        </w:rPr>
        <w:t xml:space="preserve">od uwarzenia do butelkowania </w:t>
      </w:r>
      <w:r w:rsidR="00FA3892">
        <w:rPr>
          <w:rFonts w:ascii="Corbel" w:hAnsi="Corbel"/>
        </w:rPr>
        <w:t xml:space="preserve">– </w:t>
      </w:r>
      <w:r w:rsidR="0063490A" w:rsidRPr="00DD4A04">
        <w:rPr>
          <w:rFonts w:ascii="Corbel" w:hAnsi="Corbel"/>
        </w:rPr>
        <w:t xml:space="preserve">może zająć nawet kilka lat. </w:t>
      </w:r>
    </w:p>
    <w:p w14:paraId="14740D4E" w14:textId="13F8578D" w:rsidR="0086191F" w:rsidRPr="00DD4A04" w:rsidRDefault="00903B78" w:rsidP="00DD4A04">
      <w:pPr>
        <w:spacing w:before="100" w:beforeAutospacing="1" w:after="100" w:afterAutospacing="1" w:line="240" w:lineRule="auto"/>
        <w:jc w:val="both"/>
        <w:rPr>
          <w:rFonts w:ascii="Corbel" w:hAnsi="Corbel"/>
        </w:rPr>
      </w:pPr>
      <w:r w:rsidRPr="00DD4A04">
        <w:rPr>
          <w:rFonts w:ascii="Corbel" w:hAnsi="Corbel"/>
          <w:i/>
          <w:iCs/>
        </w:rPr>
        <w:t xml:space="preserve">– </w:t>
      </w:r>
      <w:r w:rsidR="0086191F" w:rsidRPr="00DD4A04">
        <w:rPr>
          <w:rFonts w:ascii="Corbel" w:hAnsi="Corbel"/>
          <w:i/>
          <w:iCs/>
        </w:rPr>
        <w:t xml:space="preserve">Piwowarstwo jest istotną częścią historii Żywiecczyzny, a PINTA pisze w niej </w:t>
      </w:r>
      <w:r w:rsidR="007F0AF6">
        <w:rPr>
          <w:rFonts w:ascii="Corbel" w:hAnsi="Corbel"/>
          <w:i/>
          <w:iCs/>
        </w:rPr>
        <w:t>całkiem</w:t>
      </w:r>
      <w:r w:rsidR="0086191F" w:rsidRPr="00DD4A04">
        <w:rPr>
          <w:rFonts w:ascii="Corbel" w:hAnsi="Corbel"/>
          <w:i/>
          <w:iCs/>
        </w:rPr>
        <w:t xml:space="preserve"> nowy rozdział i</w:t>
      </w:r>
      <w:r w:rsidR="007F0AF6">
        <w:rPr>
          <w:rFonts w:ascii="Corbel" w:hAnsi="Corbel"/>
          <w:i/>
          <w:iCs/>
        </w:rPr>
        <w:t> </w:t>
      </w:r>
      <w:r w:rsidR="0086191F" w:rsidRPr="00DD4A04">
        <w:rPr>
          <w:rFonts w:ascii="Corbel" w:hAnsi="Corbel"/>
          <w:i/>
          <w:iCs/>
        </w:rPr>
        <w:t>chcemy, żeby dzięki temu stała się jedną z atrakcji Beskidów –</w:t>
      </w:r>
      <w:r w:rsidR="0086191F" w:rsidRPr="00DD4A04">
        <w:rPr>
          <w:rFonts w:ascii="Corbel" w:hAnsi="Corbel"/>
        </w:rPr>
        <w:t xml:space="preserve"> mówi Ziemowit Fałat</w:t>
      </w:r>
      <w:r w:rsidRPr="00DD4A04">
        <w:rPr>
          <w:rFonts w:ascii="Corbel" w:hAnsi="Corbel"/>
        </w:rPr>
        <w:t>, współzałożyciel i</w:t>
      </w:r>
      <w:r w:rsidR="00A50140" w:rsidRPr="00DD4A04">
        <w:rPr>
          <w:rFonts w:ascii="Corbel" w:hAnsi="Corbel"/>
        </w:rPr>
        <w:t> </w:t>
      </w:r>
      <w:r w:rsidRPr="00DD4A04">
        <w:rPr>
          <w:rFonts w:ascii="Corbel" w:hAnsi="Corbel"/>
        </w:rPr>
        <w:t>współwłaściciel Browaru PINTA.</w:t>
      </w:r>
    </w:p>
    <w:p w14:paraId="1A6E1B90" w14:textId="61C51F90" w:rsidR="00BE5F86" w:rsidRPr="00DD4A04" w:rsidRDefault="00FF4641" w:rsidP="00DD4A04">
      <w:pPr>
        <w:spacing w:before="100" w:beforeAutospacing="1" w:after="100" w:afterAutospacing="1" w:line="240" w:lineRule="auto"/>
        <w:jc w:val="both"/>
        <w:rPr>
          <w:rFonts w:ascii="Corbel" w:hAnsi="Corbel"/>
        </w:rPr>
      </w:pPr>
      <w:r>
        <w:rPr>
          <w:rFonts w:ascii="Corbel" w:hAnsi="Corbe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CD2BEE9" wp14:editId="232E3894">
            <wp:simplePos x="0" y="0"/>
            <wp:positionH relativeFrom="column">
              <wp:posOffset>1905</wp:posOffset>
            </wp:positionH>
            <wp:positionV relativeFrom="paragraph">
              <wp:posOffset>521970</wp:posOffset>
            </wp:positionV>
            <wp:extent cx="5760720" cy="3840480"/>
            <wp:effectExtent l="0" t="0" r="0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91F" w:rsidRPr="00DD4A04">
        <w:rPr>
          <w:rFonts w:ascii="Corbel" w:hAnsi="Corbel"/>
        </w:rPr>
        <w:t>Dodatkową a</w:t>
      </w:r>
      <w:r w:rsidR="00BE5F86" w:rsidRPr="00DD4A04">
        <w:rPr>
          <w:rFonts w:ascii="Corbel" w:hAnsi="Corbel"/>
        </w:rPr>
        <w:t xml:space="preserve">trakcją </w:t>
      </w:r>
      <w:r w:rsidR="0086191F" w:rsidRPr="00DD4A04">
        <w:rPr>
          <w:rFonts w:ascii="Corbel" w:hAnsi="Corbel"/>
        </w:rPr>
        <w:t xml:space="preserve">przy okazji </w:t>
      </w:r>
      <w:r w:rsidR="00BE5F86" w:rsidRPr="00DD4A04">
        <w:rPr>
          <w:rFonts w:ascii="Corbel" w:hAnsi="Corbel"/>
        </w:rPr>
        <w:t>zwiedzania browarów PINTY jest firmowy sklep, gdzie zaczyna się i</w:t>
      </w:r>
      <w:r w:rsidR="00A50140" w:rsidRPr="00DD4A04">
        <w:rPr>
          <w:rFonts w:ascii="Corbel" w:hAnsi="Corbel"/>
        </w:rPr>
        <w:t> </w:t>
      </w:r>
      <w:r w:rsidR="00BE5F86" w:rsidRPr="00DD4A04">
        <w:rPr>
          <w:rFonts w:ascii="Corbel" w:hAnsi="Corbel"/>
        </w:rPr>
        <w:t>kończy każda wycieczka. Na entuzjastów kraftu czekają pamiątki, odzież, szkło, akcesoria i</w:t>
      </w:r>
      <w:r w:rsidR="00DF2399">
        <w:rPr>
          <w:rFonts w:ascii="Corbel" w:hAnsi="Corbel"/>
        </w:rPr>
        <w:t> </w:t>
      </w:r>
      <w:r w:rsidR="00BE5F86" w:rsidRPr="00DD4A04">
        <w:rPr>
          <w:rFonts w:ascii="Corbel" w:hAnsi="Corbel"/>
        </w:rPr>
        <w:t>wszystkie piwa, którymi dysponuj</w:t>
      </w:r>
      <w:r w:rsidR="0086191F" w:rsidRPr="00DD4A04">
        <w:rPr>
          <w:rFonts w:ascii="Corbel" w:hAnsi="Corbel"/>
        </w:rPr>
        <w:t>ą</w:t>
      </w:r>
      <w:r w:rsidR="00BE5F86" w:rsidRPr="00DD4A04">
        <w:rPr>
          <w:rFonts w:ascii="Corbel" w:hAnsi="Corbel"/>
        </w:rPr>
        <w:t xml:space="preserve"> jeszcze magazyn</w:t>
      </w:r>
      <w:r w:rsidR="0086191F" w:rsidRPr="00DD4A04">
        <w:rPr>
          <w:rFonts w:ascii="Corbel" w:hAnsi="Corbel"/>
        </w:rPr>
        <w:t>y</w:t>
      </w:r>
      <w:r w:rsidR="00BE5F86" w:rsidRPr="00DD4A04">
        <w:rPr>
          <w:rFonts w:ascii="Corbel" w:hAnsi="Corbel"/>
        </w:rPr>
        <w:t xml:space="preserve"> PINTY.</w:t>
      </w:r>
    </w:p>
    <w:p w14:paraId="0836E56E" w14:textId="10E6DE69" w:rsidR="006A1651" w:rsidRPr="00DD4A04" w:rsidRDefault="006A1651" w:rsidP="00DD4A04">
      <w:pPr>
        <w:spacing w:before="100" w:beforeAutospacing="1" w:after="100" w:afterAutospacing="1" w:line="240" w:lineRule="auto"/>
        <w:jc w:val="both"/>
        <w:rPr>
          <w:rFonts w:ascii="Corbel" w:hAnsi="Corbel"/>
        </w:rPr>
      </w:pPr>
      <w:r w:rsidRPr="00DD4A04">
        <w:rPr>
          <w:rFonts w:ascii="Corbel" w:hAnsi="Corbel"/>
        </w:rPr>
        <w:t xml:space="preserve">Obydwa browary </w:t>
      </w:r>
      <w:r w:rsidR="0015520D" w:rsidRPr="00DD4A04">
        <w:rPr>
          <w:rFonts w:ascii="Corbel" w:hAnsi="Corbel"/>
        </w:rPr>
        <w:t xml:space="preserve">PINTY </w:t>
      </w:r>
      <w:r w:rsidRPr="00DD4A04">
        <w:rPr>
          <w:rFonts w:ascii="Corbel" w:hAnsi="Corbel"/>
        </w:rPr>
        <w:t xml:space="preserve">zlokalizowane są na </w:t>
      </w:r>
      <w:r w:rsidR="0008045D" w:rsidRPr="00DD4A04">
        <w:rPr>
          <w:rFonts w:ascii="Corbel" w:hAnsi="Corbel"/>
        </w:rPr>
        <w:t>malowniczej</w:t>
      </w:r>
      <w:r w:rsidRPr="00DD4A04">
        <w:rPr>
          <w:rFonts w:ascii="Corbel" w:hAnsi="Corbel"/>
        </w:rPr>
        <w:t xml:space="preserve"> działce </w:t>
      </w:r>
      <w:r w:rsidR="00BE4626" w:rsidRPr="00DD4A04">
        <w:rPr>
          <w:rFonts w:ascii="Corbel" w:hAnsi="Corbel"/>
        </w:rPr>
        <w:t>w</w:t>
      </w:r>
      <w:r w:rsidR="0096738E" w:rsidRPr="00DD4A04">
        <w:rPr>
          <w:rFonts w:ascii="Corbel" w:hAnsi="Corbel"/>
        </w:rPr>
        <w:t>e wsi</w:t>
      </w:r>
      <w:r w:rsidR="00BE4626" w:rsidRPr="00DD4A04">
        <w:rPr>
          <w:rFonts w:ascii="Corbel" w:hAnsi="Corbel"/>
        </w:rPr>
        <w:t xml:space="preserve"> Wieprz koło Żywca, nad rzeką Sołą, u podnóż</w:t>
      </w:r>
      <w:r w:rsidR="00B25390" w:rsidRPr="00DD4A04">
        <w:rPr>
          <w:rFonts w:ascii="Corbel" w:hAnsi="Corbel"/>
        </w:rPr>
        <w:t>a</w:t>
      </w:r>
      <w:r w:rsidR="00BE4626" w:rsidRPr="00DD4A04">
        <w:rPr>
          <w:rFonts w:ascii="Corbel" w:hAnsi="Corbel"/>
        </w:rPr>
        <w:t xml:space="preserve"> wzgórza Grojec. </w:t>
      </w:r>
      <w:r w:rsidR="0015520D" w:rsidRPr="00DD4A04">
        <w:rPr>
          <w:rFonts w:ascii="Corbel" w:hAnsi="Corbel"/>
        </w:rPr>
        <w:t>W</w:t>
      </w:r>
      <w:r w:rsidR="001E53CB" w:rsidRPr="00DD4A04">
        <w:rPr>
          <w:rFonts w:ascii="Corbel" w:hAnsi="Corbel"/>
        </w:rPr>
        <w:t>idać</w:t>
      </w:r>
      <w:r w:rsidR="00684B79" w:rsidRPr="00DD4A04">
        <w:rPr>
          <w:rFonts w:ascii="Corbel" w:hAnsi="Corbel"/>
        </w:rPr>
        <w:t xml:space="preserve"> </w:t>
      </w:r>
      <w:r w:rsidR="0015520D" w:rsidRPr="00DD4A04">
        <w:rPr>
          <w:rFonts w:ascii="Corbel" w:hAnsi="Corbel"/>
        </w:rPr>
        <w:t xml:space="preserve">z niej </w:t>
      </w:r>
      <w:r w:rsidR="00016529" w:rsidRPr="00DD4A04">
        <w:rPr>
          <w:rFonts w:ascii="Corbel" w:hAnsi="Corbel"/>
        </w:rPr>
        <w:t xml:space="preserve">szczyty </w:t>
      </w:r>
      <w:r w:rsidR="009C68DB" w:rsidRPr="009C68DB">
        <w:rPr>
          <w:rFonts w:ascii="Corbel" w:hAnsi="Corbel"/>
        </w:rPr>
        <w:t>Beskidu Żywieckiego, Śląskiego i Małego</w:t>
      </w:r>
      <w:r w:rsidR="00016529" w:rsidRPr="00DD4A04">
        <w:rPr>
          <w:rFonts w:ascii="Corbel" w:hAnsi="Corbel"/>
        </w:rPr>
        <w:t>. P</w:t>
      </w:r>
      <w:r w:rsidR="0096738E" w:rsidRPr="00DD4A04">
        <w:rPr>
          <w:rFonts w:ascii="Corbel" w:hAnsi="Corbel"/>
        </w:rPr>
        <w:t>rzez sąsiednią wieś Radziechowy</w:t>
      </w:r>
      <w:r w:rsidR="001E53CB" w:rsidRPr="00DD4A04">
        <w:rPr>
          <w:rFonts w:ascii="Corbel" w:hAnsi="Corbel"/>
        </w:rPr>
        <w:t xml:space="preserve"> –</w:t>
      </w:r>
      <w:r w:rsidR="00016529" w:rsidRPr="00DD4A04">
        <w:rPr>
          <w:rFonts w:ascii="Corbel" w:hAnsi="Corbel"/>
        </w:rPr>
        <w:t xml:space="preserve"> jedn</w:t>
      </w:r>
      <w:r w:rsidR="0096738E" w:rsidRPr="00DD4A04">
        <w:rPr>
          <w:rFonts w:ascii="Corbel" w:hAnsi="Corbel"/>
        </w:rPr>
        <w:t>ą</w:t>
      </w:r>
      <w:r w:rsidR="00016529" w:rsidRPr="00DD4A04">
        <w:rPr>
          <w:rFonts w:ascii="Corbel" w:hAnsi="Corbel"/>
        </w:rPr>
        <w:t xml:space="preserve"> z najstarszych wsi na Żywiecczyźnie</w:t>
      </w:r>
      <w:r w:rsidR="001E53CB" w:rsidRPr="00DD4A04">
        <w:rPr>
          <w:rFonts w:ascii="Corbel" w:hAnsi="Corbel"/>
        </w:rPr>
        <w:t xml:space="preserve"> –</w:t>
      </w:r>
      <w:r w:rsidR="0096738E" w:rsidRPr="00DD4A04">
        <w:rPr>
          <w:rFonts w:ascii="Corbel" w:hAnsi="Corbel"/>
        </w:rPr>
        <w:t xml:space="preserve"> prowadz</w:t>
      </w:r>
      <w:r w:rsidR="0015125B" w:rsidRPr="00DD4A04">
        <w:rPr>
          <w:rFonts w:ascii="Corbel" w:hAnsi="Corbel"/>
        </w:rPr>
        <w:t>i</w:t>
      </w:r>
      <w:r w:rsidR="0096738E" w:rsidRPr="00DD4A04">
        <w:rPr>
          <w:rFonts w:ascii="Corbel" w:hAnsi="Corbel"/>
        </w:rPr>
        <w:t xml:space="preserve"> szlak</w:t>
      </w:r>
      <w:r w:rsidR="00F74B6E" w:rsidRPr="00DD4A04">
        <w:rPr>
          <w:rFonts w:ascii="Corbel" w:hAnsi="Corbel"/>
        </w:rPr>
        <w:t xml:space="preserve"> na Matyskę, </w:t>
      </w:r>
      <w:r w:rsidR="0096738E" w:rsidRPr="00DD4A04">
        <w:rPr>
          <w:rFonts w:ascii="Corbel" w:hAnsi="Corbel"/>
        </w:rPr>
        <w:t>wzgórze</w:t>
      </w:r>
      <w:r w:rsidR="0015125B" w:rsidRPr="00DD4A04">
        <w:rPr>
          <w:rFonts w:ascii="Corbel" w:hAnsi="Corbel"/>
        </w:rPr>
        <w:t xml:space="preserve"> z</w:t>
      </w:r>
      <w:r w:rsidR="00F74B6E" w:rsidRPr="00DD4A04">
        <w:rPr>
          <w:rFonts w:ascii="Corbel" w:hAnsi="Corbel"/>
        </w:rPr>
        <w:t xml:space="preserve"> Golgot</w:t>
      </w:r>
      <w:r w:rsidR="0015125B" w:rsidRPr="00DD4A04">
        <w:rPr>
          <w:rFonts w:ascii="Corbel" w:hAnsi="Corbel"/>
        </w:rPr>
        <w:t>ą</w:t>
      </w:r>
      <w:r w:rsidR="00F74B6E" w:rsidRPr="00DD4A04">
        <w:rPr>
          <w:rFonts w:ascii="Corbel" w:hAnsi="Corbel"/>
        </w:rPr>
        <w:t xml:space="preserve"> Beskidów</w:t>
      </w:r>
      <w:r w:rsidR="0015125B" w:rsidRPr="00DD4A04">
        <w:rPr>
          <w:rFonts w:ascii="Corbel" w:hAnsi="Corbel"/>
        </w:rPr>
        <w:t>.</w:t>
      </w:r>
      <w:r w:rsidR="00F74B6E" w:rsidRPr="00DD4A04">
        <w:rPr>
          <w:rFonts w:ascii="Corbel" w:hAnsi="Corbel"/>
        </w:rPr>
        <w:t xml:space="preserve"> </w:t>
      </w:r>
      <w:r w:rsidR="0015125B" w:rsidRPr="00DD4A04">
        <w:rPr>
          <w:rFonts w:ascii="Corbel" w:hAnsi="Corbel"/>
        </w:rPr>
        <w:t>Z</w:t>
      </w:r>
      <w:r w:rsidR="00F74B6E" w:rsidRPr="00DD4A04">
        <w:rPr>
          <w:rFonts w:ascii="Corbel" w:hAnsi="Corbel"/>
        </w:rPr>
        <w:t xml:space="preserve"> </w:t>
      </w:r>
      <w:r w:rsidR="0008045D" w:rsidRPr="00DD4A04">
        <w:rPr>
          <w:rFonts w:ascii="Corbel" w:hAnsi="Corbel"/>
        </w:rPr>
        <w:t>Matyski</w:t>
      </w:r>
      <w:r w:rsidR="00F74B6E" w:rsidRPr="00DD4A04">
        <w:rPr>
          <w:rFonts w:ascii="Corbel" w:hAnsi="Corbel"/>
        </w:rPr>
        <w:t xml:space="preserve"> rozpościera się jedna z najpiękniejszych panoram Beskidów. </w:t>
      </w:r>
      <w:r w:rsidR="0096738E" w:rsidRPr="00DD4A04">
        <w:rPr>
          <w:rFonts w:ascii="Corbel" w:hAnsi="Corbel"/>
        </w:rPr>
        <w:t>Stąd</w:t>
      </w:r>
      <w:r w:rsidR="00D97857" w:rsidRPr="00DD4A04">
        <w:rPr>
          <w:rFonts w:ascii="Corbel" w:hAnsi="Corbel"/>
        </w:rPr>
        <w:t xml:space="preserve"> m</w:t>
      </w:r>
      <w:r w:rsidR="00F74B6E" w:rsidRPr="00DD4A04">
        <w:rPr>
          <w:rFonts w:ascii="Corbel" w:hAnsi="Corbel"/>
        </w:rPr>
        <w:t xml:space="preserve">ożna wyruszyć </w:t>
      </w:r>
      <w:r w:rsidR="0096738E" w:rsidRPr="00DD4A04">
        <w:rPr>
          <w:rFonts w:ascii="Corbel" w:hAnsi="Corbel"/>
        </w:rPr>
        <w:t xml:space="preserve">dalej </w:t>
      </w:r>
      <w:r w:rsidR="0008045D" w:rsidRPr="00DD4A04">
        <w:rPr>
          <w:rFonts w:ascii="Corbel" w:hAnsi="Corbel"/>
        </w:rPr>
        <w:t>w góry</w:t>
      </w:r>
      <w:r w:rsidR="00D97457" w:rsidRPr="00DD4A04">
        <w:rPr>
          <w:rFonts w:ascii="Corbel" w:hAnsi="Corbel"/>
        </w:rPr>
        <w:t>,</w:t>
      </w:r>
      <w:r w:rsidR="0008045D" w:rsidRPr="00DD4A04">
        <w:rPr>
          <w:rFonts w:ascii="Corbel" w:hAnsi="Corbel"/>
        </w:rPr>
        <w:t xml:space="preserve"> </w:t>
      </w:r>
      <w:r w:rsidR="00F74B6E" w:rsidRPr="00DD4A04">
        <w:rPr>
          <w:rFonts w:ascii="Corbel" w:hAnsi="Corbel"/>
        </w:rPr>
        <w:t>na Halę Radziechowską, Baranią Górę</w:t>
      </w:r>
      <w:r w:rsidR="00D97857" w:rsidRPr="00DD4A04">
        <w:rPr>
          <w:rFonts w:ascii="Corbel" w:hAnsi="Corbel"/>
        </w:rPr>
        <w:t xml:space="preserve"> lub</w:t>
      </w:r>
      <w:r w:rsidR="00F74B6E" w:rsidRPr="00DD4A04">
        <w:rPr>
          <w:rFonts w:ascii="Corbel" w:hAnsi="Corbel"/>
        </w:rPr>
        <w:t xml:space="preserve"> Skrzyczne</w:t>
      </w:r>
      <w:r w:rsidR="00D97857" w:rsidRPr="00DD4A04">
        <w:rPr>
          <w:rFonts w:ascii="Corbel" w:hAnsi="Corbel"/>
        </w:rPr>
        <w:t>.</w:t>
      </w:r>
    </w:p>
    <w:p w14:paraId="79FB5E0A" w14:textId="54A68CBD" w:rsidR="00A50140" w:rsidRPr="00DD4A04" w:rsidRDefault="00A50140" w:rsidP="00DD4A04">
      <w:pPr>
        <w:spacing w:before="100" w:beforeAutospacing="1" w:after="100" w:afterAutospacing="1" w:line="240" w:lineRule="auto"/>
        <w:jc w:val="both"/>
        <w:rPr>
          <w:rFonts w:ascii="Corbel" w:hAnsi="Corbel"/>
        </w:rPr>
      </w:pPr>
      <w:r w:rsidRPr="00DD4A04">
        <w:rPr>
          <w:rFonts w:ascii="Corbel" w:hAnsi="Corbel"/>
        </w:rPr>
        <w:t xml:space="preserve">Od poniedziałku do czwartku </w:t>
      </w:r>
      <w:r w:rsidR="004C17F8" w:rsidRPr="00DD4A04">
        <w:rPr>
          <w:rFonts w:ascii="Corbel" w:hAnsi="Corbel"/>
        </w:rPr>
        <w:t>browary w Wieprzu</w:t>
      </w:r>
      <w:r w:rsidRPr="00DD4A04">
        <w:rPr>
          <w:rFonts w:ascii="Corbel" w:hAnsi="Corbel"/>
        </w:rPr>
        <w:t xml:space="preserve"> mogą zwiedzać tylko grupy zorganizowane od min. 10 osób. Osoby indywidualne i grupy poniżej 10 osób mogą online </w:t>
      </w:r>
      <w:r w:rsidR="009C68DB">
        <w:rPr>
          <w:rFonts w:ascii="Corbel" w:hAnsi="Corbel"/>
        </w:rPr>
        <w:t>umówić</w:t>
      </w:r>
      <w:r w:rsidRPr="00DD4A04">
        <w:rPr>
          <w:rFonts w:ascii="Corbel" w:hAnsi="Corbel"/>
        </w:rPr>
        <w:t xml:space="preserve"> swoją wizytę w</w:t>
      </w:r>
      <w:r w:rsidR="00DF2399">
        <w:rPr>
          <w:rFonts w:ascii="Corbel" w:hAnsi="Corbel"/>
        </w:rPr>
        <w:t> </w:t>
      </w:r>
      <w:r w:rsidRPr="00DD4A04">
        <w:rPr>
          <w:rFonts w:ascii="Corbel" w:hAnsi="Corbel"/>
        </w:rPr>
        <w:t xml:space="preserve">piątki lub soboty </w:t>
      </w:r>
      <w:r w:rsidR="009C68DB">
        <w:rPr>
          <w:rFonts w:ascii="Corbel" w:hAnsi="Corbel"/>
        </w:rPr>
        <w:t>na</w:t>
      </w:r>
      <w:r w:rsidRPr="00DD4A04">
        <w:rPr>
          <w:rFonts w:ascii="Corbel" w:hAnsi="Corbel"/>
        </w:rPr>
        <w:t xml:space="preserve"> godz. 10:30 </w:t>
      </w:r>
      <w:r w:rsidR="009C68DB">
        <w:rPr>
          <w:rFonts w:ascii="Corbel" w:hAnsi="Corbel"/>
        </w:rPr>
        <w:t xml:space="preserve">lub </w:t>
      </w:r>
      <w:r w:rsidRPr="00DD4A04">
        <w:rPr>
          <w:rFonts w:ascii="Corbel" w:hAnsi="Corbel"/>
        </w:rPr>
        <w:t xml:space="preserve">12:30. </w:t>
      </w:r>
    </w:p>
    <w:p w14:paraId="6A6E4E8F" w14:textId="4B40B51E" w:rsidR="00CA7B81" w:rsidRDefault="00DF0139" w:rsidP="00DD4A04">
      <w:pPr>
        <w:spacing w:before="100" w:beforeAutospacing="1" w:after="100" w:afterAutospacing="1" w:line="240" w:lineRule="auto"/>
        <w:jc w:val="both"/>
        <w:rPr>
          <w:rFonts w:ascii="Corbel" w:hAnsi="Corbel"/>
        </w:rPr>
      </w:pPr>
      <w:r w:rsidRPr="00DD4A04">
        <w:rPr>
          <w:rFonts w:ascii="Corbel" w:hAnsi="Corbel"/>
        </w:rPr>
        <w:t xml:space="preserve">Trwające około godziny zwiedzanie obu browarów PINTY kosztuje </w:t>
      </w:r>
      <w:r w:rsidR="00923E99" w:rsidRPr="00DD4A04">
        <w:rPr>
          <w:rFonts w:ascii="Corbel" w:hAnsi="Corbel"/>
        </w:rPr>
        <w:t>25 zł</w:t>
      </w:r>
      <w:r w:rsidRPr="00DD4A04">
        <w:rPr>
          <w:rFonts w:ascii="Corbel" w:hAnsi="Corbel"/>
        </w:rPr>
        <w:t>.</w:t>
      </w:r>
      <w:r w:rsidR="00923E99" w:rsidRPr="00DD4A04">
        <w:rPr>
          <w:rFonts w:ascii="Corbel" w:hAnsi="Corbel"/>
        </w:rPr>
        <w:t xml:space="preserve"> </w:t>
      </w:r>
      <w:r w:rsidRPr="00DD4A04">
        <w:rPr>
          <w:rFonts w:ascii="Corbel" w:hAnsi="Corbel"/>
        </w:rPr>
        <w:t xml:space="preserve">Sam Browar PINTA można zwiedzić w około pół godziny za 15 zł. Opłata </w:t>
      </w:r>
      <w:r w:rsidR="00673BA6" w:rsidRPr="00DD4A04">
        <w:rPr>
          <w:rFonts w:ascii="Corbel" w:hAnsi="Corbel"/>
        </w:rPr>
        <w:t xml:space="preserve">gwarantuje przewodnika z załogi PINTY, </w:t>
      </w:r>
      <w:r w:rsidRPr="00DD4A04">
        <w:rPr>
          <w:rFonts w:ascii="Corbel" w:hAnsi="Corbel"/>
        </w:rPr>
        <w:t>j</w:t>
      </w:r>
      <w:r w:rsidR="00673BA6" w:rsidRPr="00DD4A04">
        <w:rPr>
          <w:rFonts w:ascii="Corbel" w:hAnsi="Corbel"/>
        </w:rPr>
        <w:t>edno piwo z</w:t>
      </w:r>
      <w:r w:rsidR="00A50140" w:rsidRPr="00DD4A04">
        <w:rPr>
          <w:rFonts w:ascii="Corbel" w:hAnsi="Corbel"/>
        </w:rPr>
        <w:t> </w:t>
      </w:r>
      <w:r w:rsidRPr="00DD4A04">
        <w:rPr>
          <w:rFonts w:ascii="Corbel" w:hAnsi="Corbel"/>
        </w:rPr>
        <w:t xml:space="preserve">lokalnej </w:t>
      </w:r>
      <w:r w:rsidR="00673BA6" w:rsidRPr="00DD4A04">
        <w:rPr>
          <w:rFonts w:ascii="Corbel" w:hAnsi="Corbel"/>
        </w:rPr>
        <w:t>serii PINTA Beskidy lub bezalkoholowe Mini Maxi i pamiątkowy bilet z wizyty.</w:t>
      </w:r>
      <w:r w:rsidR="00923E99" w:rsidRPr="00DD4A04">
        <w:rPr>
          <w:rFonts w:ascii="Corbel" w:hAnsi="Corbel"/>
        </w:rPr>
        <w:t xml:space="preserve"> </w:t>
      </w:r>
    </w:p>
    <w:p w14:paraId="0C7121D5" w14:textId="6B2BAB5D" w:rsidR="00DF2399" w:rsidRPr="00DD4A04" w:rsidRDefault="00DF2399" w:rsidP="00DF2399">
      <w:pPr>
        <w:spacing w:before="100" w:beforeAutospacing="1" w:after="100" w:afterAutospacing="1" w:line="240" w:lineRule="auto"/>
        <w:rPr>
          <w:rFonts w:ascii="Corbel" w:hAnsi="Corbel"/>
        </w:rPr>
      </w:pPr>
      <w:r w:rsidRPr="004C41C3">
        <w:rPr>
          <w:rFonts w:ascii="Corbel" w:eastAsia="Corbel" w:hAnsi="Corbel" w:cs="Corbel"/>
          <w:color w:val="000000"/>
          <w:sz w:val="20"/>
          <w:szCs w:val="20"/>
        </w:rPr>
        <w:t>Więcej informacji udziela:</w:t>
      </w:r>
      <w:r w:rsidRPr="004C41C3">
        <w:rPr>
          <w:rFonts w:ascii="Corbel" w:eastAsia="Corbel" w:hAnsi="Corbel" w:cs="Corbel"/>
          <w:color w:val="000000"/>
          <w:sz w:val="20"/>
          <w:szCs w:val="20"/>
        </w:rPr>
        <w:br/>
        <w:t xml:space="preserve">Andrzej Godewski, tel. 888 651 564, e-mail: </w:t>
      </w:r>
      <w:hyperlink r:id="rId8">
        <w:r w:rsidRPr="004C41C3">
          <w:rPr>
            <w:rFonts w:ascii="Corbel" w:eastAsia="Corbel" w:hAnsi="Corbel" w:cs="Corbel"/>
            <w:color w:val="0000FF"/>
            <w:sz w:val="20"/>
            <w:szCs w:val="20"/>
            <w:u w:val="single"/>
          </w:rPr>
          <w:t>njusy@browarpinta.pl</w:t>
        </w:r>
      </w:hyperlink>
    </w:p>
    <w:p w14:paraId="075544C6" w14:textId="77777777" w:rsidR="00673BA6" w:rsidRPr="00DD4A04" w:rsidRDefault="00673BA6" w:rsidP="00DD4A04">
      <w:pPr>
        <w:spacing w:before="100" w:beforeAutospacing="1" w:after="100" w:afterAutospacing="1" w:line="240" w:lineRule="auto"/>
        <w:jc w:val="both"/>
        <w:rPr>
          <w:rFonts w:ascii="Corbel" w:hAnsi="Corbel"/>
        </w:rPr>
      </w:pPr>
    </w:p>
    <w:sectPr w:rsidR="00673BA6" w:rsidRPr="00DD4A0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2D837" w14:textId="77777777" w:rsidR="00926A6A" w:rsidRDefault="00926A6A" w:rsidP="000265D7">
      <w:pPr>
        <w:spacing w:after="0" w:line="240" w:lineRule="auto"/>
      </w:pPr>
      <w:r>
        <w:separator/>
      </w:r>
    </w:p>
  </w:endnote>
  <w:endnote w:type="continuationSeparator" w:id="0">
    <w:p w14:paraId="2709E0A8" w14:textId="77777777" w:rsidR="00926A6A" w:rsidRDefault="00926A6A" w:rsidP="00026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87DAD" w14:textId="77777777" w:rsidR="00926A6A" w:rsidRDefault="00926A6A" w:rsidP="000265D7">
      <w:pPr>
        <w:spacing w:after="0" w:line="240" w:lineRule="auto"/>
      </w:pPr>
      <w:r>
        <w:separator/>
      </w:r>
    </w:p>
  </w:footnote>
  <w:footnote w:type="continuationSeparator" w:id="0">
    <w:p w14:paraId="61EA65C6" w14:textId="77777777" w:rsidR="00926A6A" w:rsidRDefault="00926A6A" w:rsidP="00026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8963B" w14:textId="4D66427E" w:rsidR="000265D7" w:rsidRDefault="000265D7" w:rsidP="000265D7">
    <w:pPr>
      <w:pStyle w:val="Nagwek"/>
      <w:jc w:val="center"/>
    </w:pPr>
    <w:r>
      <w:rPr>
        <w:noProof/>
        <w:color w:val="000000"/>
      </w:rPr>
      <w:drawing>
        <wp:inline distT="0" distB="0" distL="0" distR="0" wp14:anchorId="637F7A82" wp14:editId="2C8BC989">
          <wp:extent cx="762265" cy="711622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265" cy="7116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7518777" wp14:editId="2DC6A817">
          <wp:extent cx="913997" cy="914400"/>
          <wp:effectExtent l="0" t="0" r="63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660" cy="927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0E4"/>
    <w:rsid w:val="00016529"/>
    <w:rsid w:val="000265D7"/>
    <w:rsid w:val="0008045D"/>
    <w:rsid w:val="00084C29"/>
    <w:rsid w:val="000C3639"/>
    <w:rsid w:val="000D37F3"/>
    <w:rsid w:val="000E4644"/>
    <w:rsid w:val="0015125B"/>
    <w:rsid w:val="0015520D"/>
    <w:rsid w:val="00161ECB"/>
    <w:rsid w:val="001E53CB"/>
    <w:rsid w:val="00215F56"/>
    <w:rsid w:val="002E0341"/>
    <w:rsid w:val="00302326"/>
    <w:rsid w:val="00345172"/>
    <w:rsid w:val="00373896"/>
    <w:rsid w:val="0038061E"/>
    <w:rsid w:val="00430A51"/>
    <w:rsid w:val="00445A23"/>
    <w:rsid w:val="004A543A"/>
    <w:rsid w:val="004B5D62"/>
    <w:rsid w:val="004C17F8"/>
    <w:rsid w:val="0058740D"/>
    <w:rsid w:val="0063490A"/>
    <w:rsid w:val="00673BA6"/>
    <w:rsid w:val="00684B79"/>
    <w:rsid w:val="006A1651"/>
    <w:rsid w:val="006A5730"/>
    <w:rsid w:val="006D10E4"/>
    <w:rsid w:val="006F4B32"/>
    <w:rsid w:val="00747E9C"/>
    <w:rsid w:val="00757637"/>
    <w:rsid w:val="00775AC0"/>
    <w:rsid w:val="007A0E9D"/>
    <w:rsid w:val="007F0AF6"/>
    <w:rsid w:val="00840553"/>
    <w:rsid w:val="0086191F"/>
    <w:rsid w:val="00872D73"/>
    <w:rsid w:val="008F0884"/>
    <w:rsid w:val="00903B78"/>
    <w:rsid w:val="009138F9"/>
    <w:rsid w:val="00923E99"/>
    <w:rsid w:val="00926A6A"/>
    <w:rsid w:val="0096738E"/>
    <w:rsid w:val="00971755"/>
    <w:rsid w:val="009B7D19"/>
    <w:rsid w:val="009C68DB"/>
    <w:rsid w:val="00A50140"/>
    <w:rsid w:val="00A53E29"/>
    <w:rsid w:val="00B23006"/>
    <w:rsid w:val="00B25390"/>
    <w:rsid w:val="00B81430"/>
    <w:rsid w:val="00BD7364"/>
    <w:rsid w:val="00BE4626"/>
    <w:rsid w:val="00BE501A"/>
    <w:rsid w:val="00BE5F86"/>
    <w:rsid w:val="00CA7B81"/>
    <w:rsid w:val="00CD7804"/>
    <w:rsid w:val="00D70393"/>
    <w:rsid w:val="00D97457"/>
    <w:rsid w:val="00D97857"/>
    <w:rsid w:val="00DD4A04"/>
    <w:rsid w:val="00DF0139"/>
    <w:rsid w:val="00DF2399"/>
    <w:rsid w:val="00F2264A"/>
    <w:rsid w:val="00F22DB4"/>
    <w:rsid w:val="00F43FE7"/>
    <w:rsid w:val="00F74B6E"/>
    <w:rsid w:val="00FA3892"/>
    <w:rsid w:val="00FB3921"/>
    <w:rsid w:val="00FF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08004"/>
  <w15:chartTrackingRefBased/>
  <w15:docId w15:val="{9FCB5C77-E1F8-46BE-9F30-6FBEB5249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6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65D7"/>
  </w:style>
  <w:style w:type="paragraph" w:styleId="Stopka">
    <w:name w:val="footer"/>
    <w:basedOn w:val="Normalny"/>
    <w:link w:val="StopkaZnak"/>
    <w:uiPriority w:val="99"/>
    <w:unhideWhenUsed/>
    <w:rsid w:val="00026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6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7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3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7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0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8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9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74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47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64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0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35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jusy@browarpinta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</Pages>
  <Words>441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Godewski</dc:creator>
  <cp:keywords/>
  <dc:description/>
  <cp:lastModifiedBy>Andrzej Godewski</cp:lastModifiedBy>
  <cp:revision>15</cp:revision>
  <dcterms:created xsi:type="dcterms:W3CDTF">2022-06-10T07:10:00Z</dcterms:created>
  <dcterms:modified xsi:type="dcterms:W3CDTF">2022-06-14T11:30:00Z</dcterms:modified>
</cp:coreProperties>
</file>